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3A9A7" w14:textId="77777777" w:rsidR="00706FC7" w:rsidRPr="007C5508" w:rsidRDefault="00706FC7" w:rsidP="00706FC7">
      <w:pPr>
        <w:pStyle w:val="ListParagraph"/>
        <w:spacing w:after="0" w:line="240" w:lineRule="auto"/>
        <w:ind w:left="0"/>
        <w:jc w:val="center"/>
        <w:rPr>
          <w:rFonts w:cstheme="minorHAnsi"/>
          <w:b/>
          <w:bCs/>
          <w:sz w:val="28"/>
          <w:szCs w:val="28"/>
        </w:rPr>
      </w:pPr>
      <w:r w:rsidRPr="007C5508">
        <w:rPr>
          <w:rFonts w:cstheme="minorHAnsi"/>
          <w:b/>
          <w:bCs/>
          <w:sz w:val="28"/>
          <w:szCs w:val="28"/>
        </w:rPr>
        <w:t xml:space="preserve">In the Face of Disaster: </w:t>
      </w:r>
    </w:p>
    <w:p w14:paraId="4C20467B" w14:textId="77777777" w:rsidR="00706FC7" w:rsidRPr="007C5508" w:rsidRDefault="00706FC7" w:rsidP="00706FC7">
      <w:pPr>
        <w:pStyle w:val="ListParagraph"/>
        <w:spacing w:after="0" w:line="240" w:lineRule="auto"/>
        <w:ind w:left="0"/>
        <w:jc w:val="center"/>
        <w:rPr>
          <w:rFonts w:cstheme="minorHAnsi"/>
          <w:b/>
          <w:bCs/>
          <w:sz w:val="28"/>
          <w:szCs w:val="28"/>
        </w:rPr>
      </w:pPr>
      <w:r w:rsidRPr="007C5508">
        <w:rPr>
          <w:rFonts w:cstheme="minorHAnsi"/>
          <w:b/>
          <w:bCs/>
          <w:sz w:val="28"/>
          <w:szCs w:val="28"/>
        </w:rPr>
        <w:t>An Agent Toolkit for Disaster Readiness</w:t>
      </w:r>
    </w:p>
    <w:p w14:paraId="0D3CBC38" w14:textId="77777777" w:rsidR="00706FC7" w:rsidRPr="007C5508" w:rsidRDefault="00706FC7" w:rsidP="00706FC7">
      <w:pPr>
        <w:pStyle w:val="ListParagraph"/>
        <w:spacing w:after="0" w:line="240" w:lineRule="auto"/>
        <w:ind w:left="0"/>
        <w:jc w:val="center"/>
        <w:rPr>
          <w:rFonts w:cstheme="minorHAnsi"/>
          <w:b/>
          <w:bCs/>
          <w:sz w:val="28"/>
          <w:szCs w:val="28"/>
        </w:rPr>
      </w:pPr>
    </w:p>
    <w:p w14:paraId="6E0D7A85" w14:textId="306A98EC" w:rsidR="00706FC7" w:rsidRPr="007C5508" w:rsidRDefault="00706FC7" w:rsidP="00706FC7">
      <w:pPr>
        <w:pStyle w:val="ListParagraph"/>
        <w:spacing w:after="0" w:line="240" w:lineRule="auto"/>
        <w:ind w:left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EVALUATION LINKS</w:t>
      </w:r>
    </w:p>
    <w:p w14:paraId="4BF121BA" w14:textId="5DC3234C" w:rsidR="00706FC7" w:rsidRPr="00706FC7" w:rsidRDefault="00706FC7" w:rsidP="00706FC7">
      <w:pPr>
        <w:spacing w:after="0" w:line="240" w:lineRule="auto"/>
        <w:contextualSpacing/>
        <w:rPr>
          <w:b/>
          <w:bCs/>
          <w:sz w:val="24"/>
          <w:szCs w:val="24"/>
        </w:rPr>
      </w:pPr>
    </w:p>
    <w:p w14:paraId="192CB306" w14:textId="703C04F8" w:rsidR="00706FC7" w:rsidRPr="00706FC7" w:rsidRDefault="00706FC7" w:rsidP="00706FC7">
      <w:pPr>
        <w:spacing w:after="0" w:line="240" w:lineRule="auto"/>
        <w:contextualSpacing/>
        <w:rPr>
          <w:i/>
          <w:iCs/>
          <w:sz w:val="24"/>
          <w:szCs w:val="24"/>
        </w:rPr>
      </w:pPr>
      <w:r w:rsidRPr="00706FC7">
        <w:rPr>
          <w:i/>
          <w:iCs/>
          <w:sz w:val="24"/>
          <w:szCs w:val="24"/>
        </w:rPr>
        <w:t xml:space="preserve">Use the following URLs and QR codes to access the In the Face of Disaster online evaluations. Note: The URL addresses are case sensitive. </w:t>
      </w:r>
    </w:p>
    <w:p w14:paraId="6BBFEAE4" w14:textId="77777777" w:rsidR="00706FC7" w:rsidRPr="00706FC7" w:rsidRDefault="00706FC7" w:rsidP="00706FC7">
      <w:pPr>
        <w:spacing w:after="0" w:line="240" w:lineRule="auto"/>
        <w:contextualSpacing/>
        <w:rPr>
          <w:b/>
          <w:bCs/>
          <w:sz w:val="24"/>
          <w:szCs w:val="24"/>
        </w:rPr>
      </w:pPr>
    </w:p>
    <w:p w14:paraId="7B4CFA01" w14:textId="32994B4D" w:rsidR="00706FC7" w:rsidRPr="00706FC7" w:rsidRDefault="00706FC7" w:rsidP="00706FC7">
      <w:pPr>
        <w:pBdr>
          <w:bottom w:val="single" w:sz="4" w:space="1" w:color="auto"/>
        </w:pBdr>
        <w:spacing w:after="0" w:line="240" w:lineRule="auto"/>
        <w:contextualSpacing/>
        <w:rPr>
          <w:b/>
          <w:bCs/>
          <w:sz w:val="24"/>
          <w:szCs w:val="24"/>
        </w:rPr>
      </w:pPr>
      <w:r w:rsidRPr="00706FC7">
        <w:rPr>
          <w:b/>
          <w:bCs/>
          <w:sz w:val="24"/>
          <w:szCs w:val="24"/>
        </w:rPr>
        <w:t>Program Evaluation:</w:t>
      </w:r>
    </w:p>
    <w:p w14:paraId="39138D29" w14:textId="77777777" w:rsidR="00706FC7" w:rsidRPr="00706FC7" w:rsidRDefault="00706FC7" w:rsidP="00706FC7">
      <w:pPr>
        <w:spacing w:after="0" w:line="240" w:lineRule="auto"/>
        <w:contextualSpacing/>
        <w:rPr>
          <w:b/>
          <w:bCs/>
          <w:sz w:val="24"/>
          <w:szCs w:val="24"/>
        </w:rPr>
      </w:pPr>
    </w:p>
    <w:p w14:paraId="38C05877" w14:textId="77777777" w:rsidR="00706FC7" w:rsidRPr="00706FC7" w:rsidRDefault="00000000" w:rsidP="00706FC7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hyperlink r:id="rId7" w:history="1">
        <w:r w:rsidR="00706FC7" w:rsidRPr="00706FC7">
          <w:rPr>
            <w:rStyle w:val="Hyperlink"/>
            <w:b/>
            <w:bCs/>
            <w:sz w:val="24"/>
            <w:szCs w:val="24"/>
          </w:rPr>
          <w:t>https://ukfcs.net/FaceofDisaster</w:t>
        </w:r>
      </w:hyperlink>
    </w:p>
    <w:p w14:paraId="222E156B" w14:textId="37906004" w:rsidR="00706FC7" w:rsidRPr="00706FC7" w:rsidRDefault="00706FC7" w:rsidP="00706FC7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706FC7">
        <w:rPr>
          <w:b/>
          <w:bCs/>
          <w:sz w:val="24"/>
          <w:szCs w:val="24"/>
        </w:rPr>
        <w:t xml:space="preserve"> </w:t>
      </w:r>
      <w:r w:rsidRPr="00706FC7">
        <w:rPr>
          <w:noProof/>
          <w:sz w:val="24"/>
          <w:szCs w:val="24"/>
        </w:rPr>
        <w:drawing>
          <wp:inline distT="0" distB="0" distL="0" distR="0" wp14:anchorId="0A58B662" wp14:editId="4C7D9F60">
            <wp:extent cx="2468880" cy="2468880"/>
            <wp:effectExtent l="0" t="0" r="7620" b="7620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255A" w14:textId="40D5E129" w:rsidR="00706FC7" w:rsidRPr="00706FC7" w:rsidRDefault="00706FC7" w:rsidP="00706FC7">
      <w:pPr>
        <w:pBdr>
          <w:bottom w:val="single" w:sz="4" w:space="1" w:color="auto"/>
        </w:pBdr>
        <w:spacing w:after="0" w:line="240" w:lineRule="auto"/>
        <w:contextualSpacing/>
        <w:rPr>
          <w:b/>
          <w:bCs/>
          <w:sz w:val="24"/>
          <w:szCs w:val="24"/>
        </w:rPr>
      </w:pPr>
      <w:r w:rsidRPr="00706FC7">
        <w:rPr>
          <w:b/>
          <w:bCs/>
          <w:sz w:val="24"/>
          <w:szCs w:val="24"/>
        </w:rPr>
        <w:t>Follow-Up Evaluation:</w:t>
      </w:r>
    </w:p>
    <w:p w14:paraId="4335620F" w14:textId="77777777" w:rsidR="00706FC7" w:rsidRPr="00706FC7" w:rsidRDefault="00706FC7" w:rsidP="00706FC7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</w:p>
    <w:p w14:paraId="65E50A60" w14:textId="5914FFBA" w:rsidR="00706FC7" w:rsidRDefault="00000000" w:rsidP="00706FC7">
      <w:pPr>
        <w:spacing w:after="0" w:line="240" w:lineRule="auto"/>
        <w:contextualSpacing/>
        <w:jc w:val="center"/>
        <w:rPr>
          <w:rStyle w:val="contentpasted0"/>
          <w:rFonts w:eastAsia="Times New Roman"/>
          <w:b/>
          <w:bCs/>
          <w:color w:val="000000"/>
          <w:sz w:val="24"/>
          <w:szCs w:val="24"/>
          <w:shd w:val="clear" w:color="auto" w:fill="FFFFFF"/>
        </w:rPr>
      </w:pPr>
      <w:hyperlink r:id="rId9" w:history="1">
        <w:r w:rsidR="00706FC7" w:rsidRPr="00706FC7">
          <w:rPr>
            <w:rStyle w:val="Hyperlink"/>
            <w:rFonts w:eastAsia="Times New Roman"/>
            <w:b/>
            <w:bCs/>
            <w:sz w:val="24"/>
            <w:szCs w:val="24"/>
            <w:shd w:val="clear" w:color="auto" w:fill="FFFFFF"/>
          </w:rPr>
          <w:t>https://ukfcs.net/FaceofDisaster-FollowUp</w:t>
        </w:r>
      </w:hyperlink>
    </w:p>
    <w:p w14:paraId="15A3737D" w14:textId="77777777" w:rsidR="00706FC7" w:rsidRPr="00706FC7" w:rsidRDefault="00706FC7" w:rsidP="00706FC7">
      <w:pPr>
        <w:spacing w:after="0" w:line="240" w:lineRule="auto"/>
        <w:contextualSpacing/>
        <w:jc w:val="center"/>
        <w:rPr>
          <w:rFonts w:eastAsia="Times New Roman"/>
          <w:b/>
          <w:bCs/>
          <w:sz w:val="24"/>
          <w:szCs w:val="24"/>
        </w:rPr>
      </w:pPr>
    </w:p>
    <w:p w14:paraId="38CCA178" w14:textId="6A4369DF" w:rsidR="001A7A8B" w:rsidRPr="001A7A8B" w:rsidRDefault="00706FC7" w:rsidP="001A7A8B">
      <w:pPr>
        <w:shd w:val="clear" w:color="auto" w:fill="FFFFFF"/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4E9C869D" wp14:editId="3A0AFA4E">
            <wp:extent cx="2468880" cy="2468880"/>
            <wp:effectExtent l="0" t="0" r="7620" b="762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A8B" w:rsidRPr="001A7A8B" w:rsidSect="001A7A8B">
      <w:headerReference w:type="first" r:id="rId12"/>
      <w:footerReference w:type="first" r:id="rId13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7832E" w14:textId="77777777" w:rsidR="006C49C0" w:rsidRDefault="006C49C0" w:rsidP="001A7A8B">
      <w:pPr>
        <w:spacing w:after="0" w:line="240" w:lineRule="auto"/>
      </w:pPr>
      <w:r>
        <w:separator/>
      </w:r>
    </w:p>
  </w:endnote>
  <w:endnote w:type="continuationSeparator" w:id="0">
    <w:p w14:paraId="185A4A0A" w14:textId="77777777" w:rsidR="006C49C0" w:rsidRDefault="006C49C0" w:rsidP="001A7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0C0A" w14:textId="192E958D" w:rsidR="001A7A8B" w:rsidRPr="001A7A8B" w:rsidRDefault="001A7A8B" w:rsidP="001A7A8B">
    <w:pPr>
      <w:pStyle w:val="Footer"/>
      <w:tabs>
        <w:tab w:val="clear" w:pos="9360"/>
      </w:tabs>
      <w:ind w:left="-1440" w:right="-1440"/>
      <w:jc w:val="center"/>
    </w:pPr>
    <w:r w:rsidRPr="001A7A8B">
      <w:drawing>
        <wp:inline distT="0" distB="0" distL="0" distR="0" wp14:anchorId="2B2BF028" wp14:editId="359EDF8B">
          <wp:extent cx="6400800" cy="316621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316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A7A8B">
      <w:drawing>
        <wp:inline distT="0" distB="0" distL="0" distR="0" wp14:anchorId="1F969567" wp14:editId="04294FE6">
          <wp:extent cx="6400800" cy="86165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00800" cy="86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F860D" w14:textId="77777777" w:rsidR="006C49C0" w:rsidRDefault="006C49C0" w:rsidP="001A7A8B">
      <w:pPr>
        <w:spacing w:after="0" w:line="240" w:lineRule="auto"/>
      </w:pPr>
      <w:r>
        <w:separator/>
      </w:r>
    </w:p>
  </w:footnote>
  <w:footnote w:type="continuationSeparator" w:id="0">
    <w:p w14:paraId="61F49F0A" w14:textId="77777777" w:rsidR="006C49C0" w:rsidRDefault="006C49C0" w:rsidP="001A7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7685E" w14:textId="3E3CBAB7" w:rsidR="001A7A8B" w:rsidRPr="001A7A8B" w:rsidRDefault="001A7A8B" w:rsidP="001A7A8B">
    <w:pPr>
      <w:pStyle w:val="Header"/>
      <w:tabs>
        <w:tab w:val="clear" w:pos="9360"/>
      </w:tabs>
      <w:ind w:left="-1440" w:right="-1440"/>
    </w:pPr>
    <w:r w:rsidRPr="001A7A8B">
      <w:drawing>
        <wp:inline distT="0" distB="0" distL="0" distR="0" wp14:anchorId="3AD3E489" wp14:editId="320C22E3">
          <wp:extent cx="7772400" cy="45754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457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FC7"/>
    <w:rsid w:val="001A7A8B"/>
    <w:rsid w:val="002D6194"/>
    <w:rsid w:val="006C49C0"/>
    <w:rsid w:val="007047A7"/>
    <w:rsid w:val="00706FC7"/>
    <w:rsid w:val="009C492C"/>
    <w:rsid w:val="00F6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74C9E"/>
  <w15:chartTrackingRefBased/>
  <w15:docId w15:val="{8F987A7A-185A-4EE8-81FE-77230F85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6FC7"/>
    <w:rPr>
      <w:color w:val="0563C1"/>
      <w:u w:val="single"/>
    </w:rPr>
  </w:style>
  <w:style w:type="character" w:customStyle="1" w:styleId="contentpasted0">
    <w:name w:val="contentpasted0"/>
    <w:basedOn w:val="DefaultParagraphFont"/>
    <w:rsid w:val="00706FC7"/>
  </w:style>
  <w:style w:type="paragraph" w:styleId="ListParagraph">
    <w:name w:val="List Paragraph"/>
    <w:basedOn w:val="Normal"/>
    <w:uiPriority w:val="34"/>
    <w:qFormat/>
    <w:rsid w:val="00706FC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06FC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A7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A8B"/>
  </w:style>
  <w:style w:type="paragraph" w:styleId="Footer">
    <w:name w:val="footer"/>
    <w:basedOn w:val="Normal"/>
    <w:link w:val="FooterChar"/>
    <w:uiPriority w:val="99"/>
    <w:unhideWhenUsed/>
    <w:rsid w:val="001A7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6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kfcs.net/FaceofDisaste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fc771b91-8b1f-40eb-8f7c-903be609056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nam04.safelinks.protection.outlook.com/?url=https%3A%2F%2Fukfcs.net%2FFaceofDisaster-FollowUp&amp;data=05%7C01%7Cnichole.huff%40uky.edu%7C37df674a4e344cd3ebd908daf5b0afc7%7C2b30530b69b64457b818481cb53d42ae%7C0%7C0%7C638092436448879462%7CUnknown%7CTWFpbGZsb3d8eyJWIjoiMC4wLjAwMDAiLCJQIjoiV2luMzIiLCJBTiI6Ik1haWwiLCJXVCI6Mn0%3D%7C3000%7C%7C%7C&amp;sdata=pLR0Ku9pE%2FZ%2BFBkt6b2qGU9yY%2BHv9iHHSun47tIGKL0%3D&amp;reserved=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9757E6-894C-274E-B995-479A55589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Huff, Nichole L.</dc:creator>
  <cp:keywords/>
  <dc:description/>
  <cp:lastModifiedBy>Thompson, Kelli K.</cp:lastModifiedBy>
  <cp:revision>2</cp:revision>
  <dcterms:created xsi:type="dcterms:W3CDTF">2023-01-16T21:04:00Z</dcterms:created>
  <dcterms:modified xsi:type="dcterms:W3CDTF">2023-02-08T16:29:00Z</dcterms:modified>
</cp:coreProperties>
</file>