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8C13CC6" w:rsidP="08C13CC6" w:rsidRDefault="08C13CC6" w14:paraId="3ACF4863" w14:textId="3413FB39">
      <w:pPr>
        <w:rPr>
          <w:rFonts w:ascii="Trebuchet MS" w:hAnsi="Trebuchet MS" w:eastAsia="Trebuchet MS" w:cs="Trebuchet MS"/>
          <w:b w:val="0"/>
          <w:bCs w:val="0"/>
          <w:i w:val="0"/>
          <w:iCs w:val="0"/>
          <w:noProof w:val="0"/>
          <w:color w:val="000000" w:themeColor="text1" w:themeTint="FF" w:themeShade="FF"/>
          <w:sz w:val="24"/>
          <w:szCs w:val="24"/>
          <w:u w:val="single"/>
          <w:lang w:val="en-US"/>
        </w:rPr>
      </w:pPr>
    </w:p>
    <w:p xmlns:wp14="http://schemas.microsoft.com/office/word/2010/wordml" w14:paraId="36F2FC8C" wp14:textId="53FCBB87">
      <w:r w:rsidRPr="41FFD533" w:rsidR="2E29CA59">
        <w:rPr>
          <w:rFonts w:ascii="Trebuchet MS" w:hAnsi="Trebuchet MS" w:eastAsia="Trebuchet MS" w:cs="Trebuchet MS"/>
          <w:b w:val="0"/>
          <w:bCs w:val="0"/>
          <w:i w:val="0"/>
          <w:iCs w:val="0"/>
          <w:noProof w:val="0"/>
          <w:color w:val="000000" w:themeColor="text1" w:themeTint="FF" w:themeShade="FF"/>
          <w:sz w:val="24"/>
          <w:szCs w:val="24"/>
          <w:u w:val="single"/>
          <w:lang w:val="en-US"/>
        </w:rPr>
        <w:t>Posts for Before a Flood</w:t>
      </w:r>
    </w:p>
    <w:p xmlns:wp14="http://schemas.microsoft.com/office/word/2010/wordml" w14:paraId="5E47EBF9" wp14:textId="544C031E">
      <w:r w:rsidRPr="41FFD533" w:rsidR="2E29CA59">
        <w:rPr>
          <w:rFonts w:ascii="Trebuchet MS" w:hAnsi="Trebuchet MS" w:eastAsia="Trebuchet MS" w:cs="Trebuchet MS"/>
          <w:b w:val="1"/>
          <w:bCs w:val="1"/>
          <w:i w:val="0"/>
          <w:iCs w:val="0"/>
          <w:noProof w:val="0"/>
          <w:color w:val="000000" w:themeColor="text1" w:themeTint="FF" w:themeShade="FF"/>
          <w:sz w:val="24"/>
          <w:szCs w:val="24"/>
          <w:lang w:val="en-US"/>
        </w:rPr>
        <w:t>Watch, Warning, Advisory Statements</w:t>
      </w:r>
    </w:p>
    <w:p xmlns:wp14="http://schemas.microsoft.com/office/word/2010/wordml" w14:paraId="3DC5E871" wp14:textId="7C9F2DF6">
      <w:r w:rsidRPr="41FFD533" w:rsidR="2E29CA59">
        <w:rPr>
          <w:rFonts w:ascii="Trebuchet MS" w:hAnsi="Trebuchet MS" w:eastAsia="Trebuchet MS" w:cs="Trebuchet MS"/>
          <w:b w:val="0"/>
          <w:bCs w:val="0"/>
          <w:i w:val="0"/>
          <w:iCs w:val="0"/>
          <w:noProof w:val="0"/>
          <w:color w:val="000000" w:themeColor="text1" w:themeTint="FF" w:themeShade="FF"/>
          <w:sz w:val="24"/>
          <w:szCs w:val="24"/>
          <w:lang w:val="en-US"/>
        </w:rPr>
        <w:t xml:space="preserve">A Flash Flood Watch signifies a dangerous situation where rapid flooding is imminent or occurring.  A Flash Flood Warning means that flooding is possible in and close to the watch area.  Urban and Small Stream Flood Advisory alerts the public to flooding due to heavy rain that will cause flooding of streets and low-lying places in urban areas and along small streams.  Flash Flood Statements are follow-up notices and will contain the latest information on the event!  For more information about dealing with flooding in our community, visit the XXXX Extension Office.  #UKFCSExt  </w:t>
      </w:r>
      <w:hyperlink r:id="R70cb086442f346e0">
        <w:r w:rsidRPr="41FFD533" w:rsidR="2E29CA59">
          <w:rPr>
            <w:rStyle w:val="Hyperlink"/>
            <w:rFonts w:ascii="Trebuchet MS" w:hAnsi="Trebuchet MS" w:eastAsia="Trebuchet MS" w:cs="Trebuchet MS"/>
            <w:b w:val="0"/>
            <w:bCs w:val="0"/>
            <w:i w:val="0"/>
            <w:iCs w:val="0"/>
            <w:noProof w:val="0"/>
            <w:sz w:val="24"/>
            <w:szCs w:val="24"/>
            <w:lang w:val="en-US"/>
          </w:rPr>
          <w:t>http://bit.ly/watch-warning_ukFCS</w:t>
        </w:r>
      </w:hyperlink>
    </w:p>
    <w:p xmlns:wp14="http://schemas.microsoft.com/office/word/2010/wordml" w14:paraId="7DCD7EBB" wp14:textId="57A557FF">
      <w:r w:rsidRPr="41FFD533" w:rsidR="2E29CA59">
        <w:rPr>
          <w:rFonts w:ascii="Trebuchet MS" w:hAnsi="Trebuchet MS" w:eastAsia="Trebuchet MS" w:cs="Trebuchet MS"/>
          <w:b w:val="1"/>
          <w:bCs w:val="1"/>
          <w:i w:val="0"/>
          <w:iCs w:val="0"/>
          <w:noProof w:val="0"/>
          <w:color w:val="000000" w:themeColor="text1" w:themeTint="FF" w:themeShade="FF"/>
          <w:sz w:val="24"/>
          <w:szCs w:val="24"/>
          <w:lang w:val="en-US"/>
        </w:rPr>
        <w:t>Be Prepared!</w:t>
      </w:r>
    </w:p>
    <w:p xmlns:wp14="http://schemas.microsoft.com/office/word/2010/wordml" w14:paraId="6D83DA67" wp14:textId="7845DEA7">
      <w:r w:rsidRPr="41FFD533" w:rsidR="2E29CA59">
        <w:rPr>
          <w:rFonts w:ascii="Trebuchet MS" w:hAnsi="Trebuchet MS" w:eastAsia="Trebuchet MS" w:cs="Trebuchet MS"/>
          <w:b w:val="0"/>
          <w:bCs w:val="0"/>
          <w:i w:val="0"/>
          <w:iCs w:val="0"/>
          <w:noProof w:val="0"/>
          <w:color w:val="000000" w:themeColor="text1" w:themeTint="FF" w:themeShade="FF"/>
          <w:sz w:val="24"/>
          <w:szCs w:val="24"/>
          <w:lang w:val="en-US"/>
        </w:rPr>
        <w:t>It is good practice to have enough food, water and medicine on hand at all times to last you at least 3 days in the case of an emergency. Water service may be interrupted or unsafe to drink and food requiring little cooking and no refrigeration may be needed if electric power is interrupted. You should also have batteries, blankets, flashlights, first aid kit, rubber boots, rubber gloves, and a NOAA Weather Radio or other battery operated radio easily available.  For more information about dealing with flooding in our community, visit the XXXX Extension Office.  #UKFCSExt</w:t>
      </w:r>
    </w:p>
    <w:p xmlns:wp14="http://schemas.microsoft.com/office/word/2010/wordml" w14:paraId="2B2900CF" wp14:textId="75A014B4">
      <w:r w:rsidRPr="41FFD533" w:rsidR="2E29CA59">
        <w:rPr>
          <w:rFonts w:ascii="Trebuchet MS" w:hAnsi="Trebuchet MS" w:eastAsia="Trebuchet MS" w:cs="Trebuchet MS"/>
          <w:b w:val="1"/>
          <w:bCs w:val="1"/>
          <w:i w:val="0"/>
          <w:iCs w:val="0"/>
          <w:noProof w:val="0"/>
          <w:color w:val="000000" w:themeColor="text1" w:themeTint="FF" w:themeShade="FF"/>
          <w:sz w:val="24"/>
          <w:szCs w:val="24"/>
          <w:lang w:val="en-US"/>
        </w:rPr>
        <w:t>Keep Electronics Charged</w:t>
      </w:r>
    </w:p>
    <w:p xmlns:wp14="http://schemas.microsoft.com/office/word/2010/wordml" w14:paraId="3C57C390" wp14:textId="147B2A34">
      <w:r w:rsidRPr="41FFD533" w:rsidR="2E29CA59">
        <w:rPr>
          <w:rFonts w:ascii="Trebuchet MS" w:hAnsi="Trebuchet MS" w:eastAsia="Trebuchet MS" w:cs="Trebuchet MS"/>
          <w:b w:val="0"/>
          <w:bCs w:val="0"/>
          <w:i w:val="0"/>
          <w:iCs w:val="0"/>
          <w:noProof w:val="0"/>
          <w:color w:val="000000" w:themeColor="text1" w:themeTint="FF" w:themeShade="FF"/>
          <w:sz w:val="24"/>
          <w:szCs w:val="24"/>
          <w:lang w:val="en-US"/>
        </w:rPr>
        <w:t xml:space="preserve">Make sure your cell phone and portable radios are all charged in case you lose power or need to evacuate. Also make sure you have back-up batteries on hand.  For more information about preparing for a flood, click this link  </w:t>
      </w:r>
      <w:hyperlink r:id="Rf870a1182f344683">
        <w:r w:rsidRPr="41FFD533" w:rsidR="2E29CA59">
          <w:rPr>
            <w:rStyle w:val="Hyperlink"/>
            <w:rFonts w:ascii="Trebuchet MS" w:hAnsi="Trebuchet MS" w:eastAsia="Trebuchet MS" w:cs="Trebuchet MS"/>
            <w:b w:val="0"/>
            <w:bCs w:val="0"/>
            <w:i w:val="0"/>
            <w:iCs w:val="0"/>
            <w:noProof w:val="0"/>
            <w:sz w:val="24"/>
            <w:szCs w:val="24"/>
            <w:lang w:val="en-US"/>
          </w:rPr>
          <w:t>http://bit.ly/pre-flood_ukFCS</w:t>
        </w:r>
      </w:hyperlink>
      <w:r w:rsidRPr="41FFD533" w:rsidR="2E29CA59">
        <w:rPr>
          <w:rFonts w:ascii="Trebuchet MS" w:hAnsi="Trebuchet MS" w:eastAsia="Trebuchet MS" w:cs="Trebuchet MS"/>
          <w:b w:val="0"/>
          <w:bCs w:val="0"/>
          <w:i w:val="0"/>
          <w:iCs w:val="0"/>
          <w:noProof w:val="0"/>
          <w:color w:val="000000" w:themeColor="text1" w:themeTint="FF" w:themeShade="FF"/>
          <w:sz w:val="24"/>
          <w:szCs w:val="24"/>
          <w:lang w:val="en-US"/>
        </w:rPr>
        <w:t xml:space="preserve"> or visit the XXXX County Extension Office.  #UKFCSExt </w:t>
      </w:r>
    </w:p>
    <w:p xmlns:wp14="http://schemas.microsoft.com/office/word/2010/wordml" w14:paraId="21F95353" wp14:textId="77DE7C2C">
      <w:r w:rsidRPr="41FFD533" w:rsidR="2E29CA59">
        <w:rPr>
          <w:rFonts w:ascii="Trebuchet MS" w:hAnsi="Trebuchet MS" w:eastAsia="Trebuchet MS" w:cs="Trebuchet MS"/>
          <w:b w:val="0"/>
          <w:bCs w:val="0"/>
          <w:i w:val="0"/>
          <w:iCs w:val="0"/>
          <w:noProof w:val="0"/>
          <w:color w:val="000000" w:themeColor="text1" w:themeTint="FF" w:themeShade="FF"/>
          <w:sz w:val="24"/>
          <w:szCs w:val="24"/>
          <w:u w:val="single"/>
          <w:lang w:val="en-US"/>
        </w:rPr>
        <w:t>Posts for during a flood</w:t>
      </w:r>
    </w:p>
    <w:p xmlns:wp14="http://schemas.microsoft.com/office/word/2010/wordml" w14:paraId="36D5DC08" wp14:textId="01C6A8C5">
      <w:r w:rsidRPr="41FFD533" w:rsidR="2E29CA59">
        <w:rPr>
          <w:rFonts w:ascii="Trebuchet MS" w:hAnsi="Trebuchet MS" w:eastAsia="Trebuchet MS" w:cs="Trebuchet MS"/>
          <w:b w:val="1"/>
          <w:bCs w:val="1"/>
          <w:i w:val="0"/>
          <w:iCs w:val="0"/>
          <w:noProof w:val="0"/>
          <w:color w:val="000000" w:themeColor="text1" w:themeTint="FF" w:themeShade="FF"/>
          <w:sz w:val="24"/>
          <w:szCs w:val="24"/>
          <w:lang w:val="en-US"/>
        </w:rPr>
        <w:t>Be Careful Around Flood Waters</w:t>
      </w:r>
    </w:p>
    <w:p xmlns:wp14="http://schemas.microsoft.com/office/word/2010/wordml" w14:paraId="2AAF1BD8" wp14:textId="3A98DE99">
      <w:r w:rsidRPr="41FFD533" w:rsidR="2E29CA59">
        <w:rPr>
          <w:rFonts w:ascii="Trebuchet MS" w:hAnsi="Trebuchet MS" w:eastAsia="Trebuchet MS" w:cs="Trebuchet MS"/>
          <w:b w:val="0"/>
          <w:bCs w:val="0"/>
          <w:i w:val="0"/>
          <w:iCs w:val="0"/>
          <w:noProof w:val="0"/>
          <w:color w:val="000000" w:themeColor="text1" w:themeTint="FF" w:themeShade="FF"/>
          <w:sz w:val="24"/>
          <w:szCs w:val="24"/>
          <w:lang w:val="en-US"/>
        </w:rPr>
        <w:t xml:space="preserve">Do not walk through flood waters. It only takes six inches of moving water to knock you off your feet. If you are trapped by moving water, move to the highest possible point and call 911 for help.  For more information, click the link: </w:t>
      </w:r>
      <w:hyperlink r:id="R6ff6e81b4c16439b">
        <w:r w:rsidRPr="41FFD533" w:rsidR="2E29CA59">
          <w:rPr>
            <w:rStyle w:val="Hyperlink"/>
            <w:rFonts w:ascii="Trebuchet MS" w:hAnsi="Trebuchet MS" w:eastAsia="Trebuchet MS" w:cs="Trebuchet MS"/>
            <w:b w:val="0"/>
            <w:bCs w:val="0"/>
            <w:i w:val="0"/>
            <w:iCs w:val="0"/>
            <w:noProof w:val="0"/>
            <w:sz w:val="24"/>
            <w:szCs w:val="24"/>
            <w:lang w:val="en-US"/>
          </w:rPr>
          <w:t>http://bit.ly/flooding_ukFCS</w:t>
        </w:r>
      </w:hyperlink>
      <w:r w:rsidRPr="41FFD533" w:rsidR="2E29CA59">
        <w:rPr>
          <w:rFonts w:ascii="Trebuchet MS" w:hAnsi="Trebuchet MS" w:eastAsia="Trebuchet MS" w:cs="Trebuchet MS"/>
          <w:b w:val="0"/>
          <w:bCs w:val="0"/>
          <w:i w:val="0"/>
          <w:iCs w:val="0"/>
          <w:noProof w:val="0"/>
          <w:color w:val="000000" w:themeColor="text1" w:themeTint="FF" w:themeShade="FF"/>
          <w:sz w:val="24"/>
          <w:szCs w:val="24"/>
          <w:lang w:val="en-US"/>
        </w:rPr>
        <w:t xml:space="preserve">  #UKFCSExt</w:t>
      </w:r>
    </w:p>
    <w:p xmlns:wp14="http://schemas.microsoft.com/office/word/2010/wordml" w14:paraId="76D4E484" wp14:textId="12DD1153">
      <w:r w:rsidRPr="41FFD533" w:rsidR="2E29CA59">
        <w:rPr>
          <w:rFonts w:ascii="Trebuchet MS" w:hAnsi="Trebuchet MS" w:eastAsia="Trebuchet MS" w:cs="Trebuchet MS"/>
          <w:b w:val="1"/>
          <w:bCs w:val="1"/>
          <w:i w:val="0"/>
          <w:iCs w:val="0"/>
          <w:noProof w:val="0"/>
          <w:color w:val="000000" w:themeColor="text1" w:themeTint="FF" w:themeShade="FF"/>
          <w:sz w:val="24"/>
          <w:szCs w:val="24"/>
          <w:lang w:val="en-US"/>
        </w:rPr>
        <w:t>Protect Yourself From Flooded Roads</w:t>
      </w:r>
    </w:p>
    <w:p xmlns:wp14="http://schemas.microsoft.com/office/word/2010/wordml" w14:paraId="238549F1" wp14:textId="2993C904">
      <w:r w:rsidRPr="41FFD533" w:rsidR="2E29CA59">
        <w:rPr>
          <w:rFonts w:ascii="Trebuchet MS" w:hAnsi="Trebuchet MS" w:eastAsia="Trebuchet MS" w:cs="Trebuchet MS"/>
          <w:b w:val="0"/>
          <w:bCs w:val="0"/>
          <w:i w:val="0"/>
          <w:iCs w:val="0"/>
          <w:noProof w:val="0"/>
          <w:color w:val="000000" w:themeColor="text1" w:themeTint="FF" w:themeShade="FF"/>
          <w:sz w:val="24"/>
          <w:szCs w:val="24"/>
          <w:lang w:val="en-US"/>
        </w:rPr>
        <w:t xml:space="preserve">Cars can be easily swept away in less than 2 feet of moving water. If floodwaters rise around a car, it should be abandoned and passengers should climb to higher ground.   Stay tuned to our local news for updated information on road conditions before you head out! For more information about dealing with flooding in our community, visit the XXXX Extension Office.  #UKFCSExt </w:t>
      </w:r>
      <w:hyperlink r:id="Rbc6d97bcecaf4770">
        <w:r w:rsidRPr="41FFD533" w:rsidR="2E29CA59">
          <w:rPr>
            <w:rStyle w:val="Hyperlink"/>
            <w:rFonts w:ascii="Trebuchet MS" w:hAnsi="Trebuchet MS" w:eastAsia="Trebuchet MS" w:cs="Trebuchet MS"/>
            <w:b w:val="0"/>
            <w:bCs w:val="0"/>
            <w:i w:val="0"/>
            <w:iCs w:val="0"/>
            <w:noProof w:val="0"/>
            <w:sz w:val="24"/>
            <w:szCs w:val="24"/>
            <w:lang w:val="en-US"/>
          </w:rPr>
          <w:t>https://youtu.be/eI6mIlHKrVY</w:t>
        </w:r>
      </w:hyperlink>
    </w:p>
    <w:p xmlns:wp14="http://schemas.microsoft.com/office/word/2010/wordml" w14:paraId="24CD51E0" wp14:textId="40688BF6">
      <w:r w:rsidRPr="41FFD533" w:rsidR="2E29CA59">
        <w:rPr>
          <w:rFonts w:ascii="Trebuchet MS" w:hAnsi="Trebuchet MS" w:eastAsia="Trebuchet MS" w:cs="Trebuchet MS"/>
          <w:b w:val="0"/>
          <w:bCs w:val="0"/>
          <w:i w:val="0"/>
          <w:iCs w:val="0"/>
          <w:noProof w:val="0"/>
          <w:color w:val="000000" w:themeColor="text1" w:themeTint="FF" w:themeShade="FF"/>
          <w:sz w:val="24"/>
          <w:szCs w:val="24"/>
          <w:u w:val="single"/>
          <w:lang w:val="en-US"/>
        </w:rPr>
        <w:t>Posts for After A Flood</w:t>
      </w:r>
    </w:p>
    <w:p xmlns:wp14="http://schemas.microsoft.com/office/word/2010/wordml" w14:paraId="486565B6" wp14:textId="2085BD93">
      <w:r w:rsidRPr="41FFD533" w:rsidR="2E29CA59">
        <w:rPr>
          <w:rFonts w:ascii="Trebuchet MS" w:hAnsi="Trebuchet MS" w:eastAsia="Trebuchet MS" w:cs="Trebuchet MS"/>
          <w:b w:val="1"/>
          <w:bCs w:val="1"/>
          <w:i w:val="0"/>
          <w:iCs w:val="0"/>
          <w:noProof w:val="0"/>
          <w:color w:val="000000" w:themeColor="text1" w:themeTint="FF" w:themeShade="FF"/>
          <w:sz w:val="24"/>
          <w:szCs w:val="24"/>
          <w:lang w:val="en-US"/>
        </w:rPr>
        <w:t>Generator Safety</w:t>
      </w:r>
    </w:p>
    <w:p xmlns:wp14="http://schemas.microsoft.com/office/word/2010/wordml" w14:paraId="3540268B" wp14:textId="360872AE">
      <w:r w:rsidRPr="41FFD533" w:rsidR="2E29CA59">
        <w:rPr>
          <w:rFonts w:ascii="Trebuchet MS" w:hAnsi="Trebuchet MS" w:eastAsia="Trebuchet MS" w:cs="Trebuchet MS"/>
          <w:b w:val="0"/>
          <w:bCs w:val="0"/>
          <w:i w:val="0"/>
          <w:iCs w:val="0"/>
          <w:noProof w:val="0"/>
          <w:color w:val="000000" w:themeColor="text1" w:themeTint="FF" w:themeShade="FF"/>
          <w:sz w:val="24"/>
          <w:szCs w:val="24"/>
          <w:lang w:val="en-US"/>
        </w:rPr>
        <w:t xml:space="preserve">Check with utility companies to find out when electricity or gas services may be restored. Carbon monoxide poisoning is one of the leading causes of death after storms when areas are dealing with power outages. Never use a portable generator inside your home or garage.  For more information about dealing with flooding in our community, visit the XXXX Extension Office.  #UKFCSExt </w:t>
      </w:r>
    </w:p>
    <w:p xmlns:wp14="http://schemas.microsoft.com/office/word/2010/wordml" w14:paraId="30B8EF8A" wp14:textId="1223080A">
      <w:r w:rsidRPr="41FFD533" w:rsidR="2E29CA59">
        <w:rPr>
          <w:rFonts w:ascii="Trebuchet MS" w:hAnsi="Trebuchet MS" w:eastAsia="Trebuchet MS" w:cs="Trebuchet MS"/>
          <w:b w:val="0"/>
          <w:bCs w:val="0"/>
          <w:i w:val="0"/>
          <w:iCs w:val="0"/>
          <w:noProof w:val="0"/>
          <w:color w:val="000000" w:themeColor="text1" w:themeTint="FF" w:themeShade="FF"/>
          <w:sz w:val="24"/>
          <w:szCs w:val="24"/>
          <w:lang w:val="en-US"/>
        </w:rPr>
        <w:t>Use Graphic: Generators</w:t>
      </w:r>
    </w:p>
    <w:p xmlns:wp14="http://schemas.microsoft.com/office/word/2010/wordml" w14:paraId="2AD240B5" wp14:textId="2E7FDC15">
      <w:r w:rsidRPr="41FFD533" w:rsidR="2E29CA59">
        <w:rPr>
          <w:rFonts w:ascii="Trebuchet MS" w:hAnsi="Trebuchet MS" w:eastAsia="Trebuchet MS" w:cs="Trebuchet MS"/>
          <w:b w:val="1"/>
          <w:bCs w:val="1"/>
          <w:i w:val="0"/>
          <w:iCs w:val="0"/>
          <w:noProof w:val="0"/>
          <w:color w:val="000000" w:themeColor="text1" w:themeTint="FF" w:themeShade="FF"/>
          <w:sz w:val="24"/>
          <w:szCs w:val="24"/>
          <w:lang w:val="en-US"/>
        </w:rPr>
        <w:t>Ensure Water Supply is Safe</w:t>
      </w:r>
    </w:p>
    <w:p xmlns:wp14="http://schemas.microsoft.com/office/word/2010/wordml" w14:paraId="22C74E6D" wp14:textId="0ED62765">
      <w:r w:rsidRPr="41FFD533" w:rsidR="2E29CA59">
        <w:rPr>
          <w:rFonts w:ascii="Trebuchet MS" w:hAnsi="Trebuchet MS" w:eastAsia="Trebuchet MS" w:cs="Trebuchet MS"/>
          <w:b w:val="0"/>
          <w:bCs w:val="0"/>
          <w:i w:val="0"/>
          <w:iCs w:val="0"/>
          <w:noProof w:val="0"/>
          <w:color w:val="000000" w:themeColor="text1" w:themeTint="FF" w:themeShade="FF"/>
          <w:sz w:val="24"/>
          <w:szCs w:val="24"/>
          <w:lang w:val="en-US"/>
        </w:rPr>
        <w:t xml:space="preserve">Stay tuned to your local news for updated information on water conditions to ensure water is safe to drink, cook or clean with after a flood. Oftentimes a boil water order is put in place following a flood.  For more information about dealing with flooding in our community, visit the XXXX Extension Office or click this link: </w:t>
      </w:r>
      <w:hyperlink r:id="R0798451b54ea4592">
        <w:r w:rsidRPr="41FFD533" w:rsidR="2E29CA59">
          <w:rPr>
            <w:rStyle w:val="Hyperlink"/>
            <w:rFonts w:ascii="Trebuchet MS" w:hAnsi="Trebuchet MS" w:eastAsia="Trebuchet MS" w:cs="Trebuchet MS"/>
            <w:b w:val="0"/>
            <w:bCs w:val="0"/>
            <w:i w:val="0"/>
            <w:iCs w:val="0"/>
            <w:noProof w:val="0"/>
            <w:sz w:val="24"/>
            <w:szCs w:val="24"/>
            <w:lang w:val="en-US"/>
          </w:rPr>
          <w:t>http://bit.ly/postflood_ukFCS</w:t>
        </w:r>
      </w:hyperlink>
      <w:r w:rsidRPr="41FFD533" w:rsidR="2E29CA59">
        <w:rPr>
          <w:rFonts w:ascii="Trebuchet MS" w:hAnsi="Trebuchet MS" w:eastAsia="Trebuchet MS" w:cs="Trebuchet MS"/>
          <w:b w:val="0"/>
          <w:bCs w:val="0"/>
          <w:i w:val="0"/>
          <w:iCs w:val="0"/>
          <w:noProof w:val="0"/>
          <w:color w:val="000000" w:themeColor="text1" w:themeTint="FF" w:themeShade="FF"/>
          <w:sz w:val="24"/>
          <w:szCs w:val="24"/>
          <w:lang w:val="en-US"/>
        </w:rPr>
        <w:t xml:space="preserve">.  #UKFCSExt </w:t>
      </w:r>
    </w:p>
    <w:p xmlns:wp14="http://schemas.microsoft.com/office/word/2010/wordml" w14:paraId="5E6A7C69" wp14:textId="641F7F89">
      <w:r w:rsidRPr="41FFD533" w:rsidR="2E29CA59">
        <w:rPr>
          <w:rFonts w:ascii="Trebuchet MS" w:hAnsi="Trebuchet MS" w:eastAsia="Trebuchet MS" w:cs="Trebuchet MS"/>
          <w:b w:val="1"/>
          <w:bCs w:val="1"/>
          <w:i w:val="0"/>
          <w:iCs w:val="0"/>
          <w:noProof w:val="0"/>
          <w:color w:val="000000" w:themeColor="text1" w:themeTint="FF" w:themeShade="FF"/>
          <w:sz w:val="24"/>
          <w:szCs w:val="24"/>
          <w:lang w:val="en-US"/>
        </w:rPr>
        <w:t>Wait for the “All Clear”</w:t>
      </w:r>
    </w:p>
    <w:p xmlns:wp14="http://schemas.microsoft.com/office/word/2010/wordml" w14:paraId="6D45FEB2" wp14:textId="1AC2FFE0">
      <w:r w:rsidRPr="41FFD533" w:rsidR="2E29CA59">
        <w:rPr>
          <w:rFonts w:ascii="Trebuchet MS" w:hAnsi="Trebuchet MS" w:eastAsia="Trebuchet MS" w:cs="Trebuchet MS"/>
          <w:b w:val="0"/>
          <w:bCs w:val="0"/>
          <w:i w:val="0"/>
          <w:iCs w:val="0"/>
          <w:noProof w:val="0"/>
          <w:color w:val="000000" w:themeColor="text1" w:themeTint="FF" w:themeShade="FF"/>
          <w:sz w:val="24"/>
          <w:szCs w:val="24"/>
          <w:lang w:val="en-US"/>
        </w:rPr>
        <w:t xml:space="preserve">Do not enter a flood damaged home or building until you're given the all clear by authorities. If you choose to enter a flood damaged building, be extremely careful. Water can compromise the structural integrity and its foundation. Make sure the electrical system has been turned off, otherwise contact the power company or a qualified electrician. Contact your insurance agent as soon as possible to discuss the damage done to your property.  For more information, click the link: </w:t>
      </w:r>
      <w:hyperlink r:id="R3855f34544a74ade">
        <w:r w:rsidRPr="41FFD533" w:rsidR="2E29CA59">
          <w:rPr>
            <w:rStyle w:val="Hyperlink"/>
            <w:rFonts w:ascii="Trebuchet MS" w:hAnsi="Trebuchet MS" w:eastAsia="Trebuchet MS" w:cs="Trebuchet MS"/>
            <w:b w:val="0"/>
            <w:bCs w:val="0"/>
            <w:i w:val="0"/>
            <w:iCs w:val="0"/>
            <w:noProof w:val="0"/>
            <w:sz w:val="24"/>
            <w:szCs w:val="24"/>
            <w:lang w:val="en-US"/>
          </w:rPr>
          <w:t>http://bit.ly/postflood_ukFCS</w:t>
        </w:r>
      </w:hyperlink>
      <w:r w:rsidRPr="41FFD533" w:rsidR="2E29CA59">
        <w:rPr>
          <w:rFonts w:ascii="Trebuchet MS" w:hAnsi="Trebuchet MS" w:eastAsia="Trebuchet MS" w:cs="Trebuchet MS"/>
          <w:b w:val="0"/>
          <w:bCs w:val="0"/>
          <w:i w:val="0"/>
          <w:iCs w:val="0"/>
          <w:noProof w:val="0"/>
          <w:color w:val="000000" w:themeColor="text1" w:themeTint="FF" w:themeShade="FF"/>
          <w:sz w:val="24"/>
          <w:szCs w:val="24"/>
          <w:lang w:val="en-US"/>
        </w:rPr>
        <w:t xml:space="preserve"> #UKFCSExt</w:t>
      </w:r>
    </w:p>
    <w:p xmlns:wp14="http://schemas.microsoft.com/office/word/2010/wordml" w:rsidP="41FFD533" w14:paraId="2C078E63" wp14:textId="4DD7A66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764C09"/>
    <w:rsid w:val="08C13CC6"/>
    <w:rsid w:val="1B764C09"/>
    <w:rsid w:val="2E29CA59"/>
    <w:rsid w:val="41FFD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4C09"/>
  <w15:chartTrackingRefBased/>
  <w15:docId w15:val="{04b6f822-08b4-4e10-b24a-6cc7198522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hyperlink" Target="https://nam04.safelinks.protection.outlook.com/?url=http%3A%2F%2Fbit.ly%2Fwatch-warning_ukFCS&amp;data=04%7C01%7Cmindy.mcculley%40uky.edu%7C9b17b68cce5542fa975a08d8dcd04dfc%7C2b30530b69b64457b818481cb53d42ae%7C0%7C0%7C637502134501363704%7CUnknown%7CTWFpbGZsb3d8eyJWIjoiMC4wLjAwMDAiLCJQIjoiV2luMzIiLCJBTiI6Ik1haWwiLCJXVCI6Mn0%3D%7C1000&amp;sdata=TnUM1l5BkxgnbaMtpU%2BfvUAb7LlO8RWpLfL%2BZoqDH0Y%3D&amp;reserved=0" TargetMode="External" Id="R70cb086442f346e0" /><Relationship Type="http://schemas.openxmlformats.org/officeDocument/2006/relationships/hyperlink" Target="http://bit.ly/postflood_ukFCS" TargetMode="External" Id="R3855f34544a74ade"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hyperlink" Target="https://nam04.safelinks.protection.outlook.com/?url=https%3A%2F%2Fyoutu.be%2FeI6mIlHKrVY&amp;data=04%7C01%7Cmindy.mcculley%40uky.edu%7C9b17b68cce5542fa975a08d8dcd04dfc%7C2b30530b69b64457b818481cb53d42ae%7C0%7C0%7C637502134501363704%7CUnknown%7CTWFpbGZsb3d8eyJWIjoiMC4wLjAwMDAiLCJQIjoiV2luMzIiLCJBTiI6Ik1haWwiLCJXVCI6Mn0%3D%7C1000&amp;sdata=PROJqWFHJulOy%2BUgn%2BGcl6CC26oLc7Z0N2TCn34y7N8%3D&amp;reserved=0" TargetMode="External" Id="Rbc6d97bcecaf4770" /><Relationship Type="http://schemas.openxmlformats.org/officeDocument/2006/relationships/hyperlink" Target="http://bit.ly/pre-flood_ukFCS" TargetMode="External" Id="Rf870a1182f34468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yperlink" Target="http://bit.ly/postflood_ukFCS" TargetMode="External" Id="R0798451b54ea4592"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hyperlink" Target="http://bit.ly/flooding_ukFCS" TargetMode="External" Id="R6ff6e81b4c16439b"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949F51AC67742B269470A8BE5EF92" ma:contentTypeVersion="16" ma:contentTypeDescription="Create a new document." ma:contentTypeScope="" ma:versionID="ea221c860f3c763fc96ba7adbe346317">
  <xsd:schema xmlns:xsd="http://www.w3.org/2001/XMLSchema" xmlns:xs="http://www.w3.org/2001/XMLSchema" xmlns:p="http://schemas.microsoft.com/office/2006/metadata/properties" xmlns:ns2="d25e8c3b-81be-4b31-8a88-716472912c27" xmlns:ns3="03428f72-e469-4216-9a33-165af3a78e7c" targetNamespace="http://schemas.microsoft.com/office/2006/metadata/properties" ma:root="true" ma:fieldsID="7a7ef3962de8fd0b56cce8559647e9a9" ns2:_="" ns3:_="">
    <xsd:import namespace="d25e8c3b-81be-4b31-8a88-716472912c27"/>
    <xsd:import namespace="03428f72-e469-4216-9a33-165af3a78e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8c3b-81be-4b31-8a88-716472912c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1aa3b9-96ad-499e-beae-38b4675fa341}" ma:internalName="TaxCatchAll" ma:showField="CatchAllData" ma:web="d25e8c3b-81be-4b31-8a88-716472912c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28f72-e469-4216-9a33-165af3a78e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5e8c3b-81be-4b31-8a88-716472912c27" xsi:nil="true"/>
    <lcf76f155ced4ddcb4097134ff3c332f xmlns="03428f72-e469-4216-9a33-165af3a78e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39EEF8-1A65-43DD-B3FC-A27D4A983C67}"/>
</file>

<file path=customXml/itemProps2.xml><?xml version="1.0" encoding="utf-8"?>
<ds:datastoreItem xmlns:ds="http://schemas.openxmlformats.org/officeDocument/2006/customXml" ds:itemID="{95627FDE-B3D2-4C2F-932A-82B9D61D853C}"/>
</file>

<file path=customXml/itemProps3.xml><?xml version="1.0" encoding="utf-8"?>
<ds:datastoreItem xmlns:ds="http://schemas.openxmlformats.org/officeDocument/2006/customXml" ds:itemID="{9A207ED1-4F20-426A-806A-1C1659BDA6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McCulley, Melinda</dc:creator>
  <cp:keywords/>
  <dc:description/>
  <cp:lastModifiedBy>Davidson, Lora B.</cp:lastModifiedBy>
  <dcterms:created xsi:type="dcterms:W3CDTF">2021-03-01T16:45:27Z</dcterms:created>
  <dcterms:modified xsi:type="dcterms:W3CDTF">2021-03-01T17:11:08Z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0x010100886949F51AC67742B269470A8BE5EF92</vt:lpwstr>
  </property>
</Properties>
</file>